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Fahrtenbuch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Fahrzeug (Marke, Typ)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Kontrollschild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Halterin oder Halter (Betrieb oder privat)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Fahrerin oder Fahrer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Monat, Jahr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Kilometerstand am Monatsanfang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Kilometerstand am Monatsende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Kilometeransatz in CHF pro km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23"/>
        <w:gridCol w:w="2049"/>
        <w:gridCol w:w="2049"/>
        <w:gridCol w:w="1985"/>
        <w:gridCol w:w="1697"/>
        <w:gridCol w:w="1697"/>
        <w:gridCol w:w="1884"/>
        <w:gridCol w:w="1323"/>
      </w:tblGrid>
      <w:tr>
        <w:trPr>
          <w:cantSplit/>
          <w:tblHeader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Startort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Zielort</w:t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Zweck, Kunde oder Auftrag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Stand Abfahrt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Stand Ankunft</w:t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km geschäftlich</w:t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km privat</w:t>
            </w:r>
          </w:p>
        </w:tc>
      </w:tr>
      <w:tr>
        <w:trPr>
          <w:cantSplit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22.09.2026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Werkstatt Wil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Seestrasse 18, Kreuzlingen</w:t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Auftrag 2026-0184, Montage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48'210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48'244</w:t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34</w:t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22.09.2026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Seestrasse 18, Kreuzlingen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Wohnort Frauenfeld</w:t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Heimfahrt nach Feierabend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48'244</w:t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48'256</w:t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</w:t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98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6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8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2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(Umwege, Anhängerfahrten, mehrere Kunden auf einer Tour)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Kontrolle: Endstand minus Anfangsstand gleich Summe der Fahrten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Fahrerin oder Fahrer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Geprüft (Betrieb)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Fahrtenbuch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