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[UID CHE-123.456.789 MWST]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200" w:before="200"/>
      </w:pPr>
      <w:r>
        <w:rPr>
          <w:b/>
          <w:bCs/>
          <w:sz w:val="34"/>
          <w:szCs w:val="34"/>
        </w:rPr>
        <w:t xml:space="preserve">Gutschrift</w:t>
      </w: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421"/>
        <w:gridCol w:w="6651"/>
      </w:tblGrid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Gutschriftsnummer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2026-0151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Datum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21.09.2026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Bezug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Rechnung 2026-0142 vom 14.09.2026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Leistungszeitraum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2. bis 11. September 2026</w:t>
            </w:r>
          </w:p>
        </w:tc>
      </w:tr>
      <w:tr>
        <w:tc>
          <w:tcPr>
            <w:tcW w:type="dxa" w:w="2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color w:val="6B6B6B"/>
                <w:sz w:val="20"/>
                <w:szCs w:val="20"/>
              </w:rPr>
              <w:t xml:space="preserve">Grund</w:t>
            </w:r>
          </w:p>
        </w:tc>
        <w:tc>
          <w:tcPr>
            <w:tcW w:type="dxa" w:w="66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/>
            </w:pPr>
            <w:r>
              <w:rPr>
                <w:sz w:val="20"/>
                <w:szCs w:val="20"/>
              </w:rPr>
              <w:t xml:space="preserve">Zimmer 3 nicht ausgeführt, vereinbarte Minderung, Material doppelt verrechnet</w:t>
            </w:r>
          </w:p>
        </w:tc>
      </w:tr>
    </w:tbl>
    <w:p>
      <w:pPr>
        <w:spacing w:before="240"/>
      </w:pPr>
      <w:r>
        <w:t xml:space="preserve">Diese Gutschrift verweist auf die Rechnung 2026-0142 vom 14.09.2026 und widerruft sie im nachstehend aufgeführten Umfang. Im Übrigen bleibt die Rechnung unverändert bestehen.</w:t>
      </w:r>
    </w:p>
    <w:p>
      <w:pPr>
        <w:spacing w:after="160"/>
      </w:pP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52"/>
        <w:gridCol w:w="3113"/>
        <w:gridCol w:w="1208"/>
        <w:gridCol w:w="1327"/>
        <w:gridCol w:w="1327"/>
        <w:gridCol w:w="1446"/>
      </w:tblGrid>
      <w:tr>
        <w:trPr>
          <w:cantSplit/>
          <w:tblHeader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Pos.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Bezeichnung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Menge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Einheit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Preis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Malerarbeiten Zimmer 3, verrechnet aber nicht ausgeführt (Position 4 der Rechnung)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-1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Pausch.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780.00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-780.00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Deckenanstrich Wohnzimmer, vereinbarte Minderung von 20 % auf CHF 1'450.00 (Position 2)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-290.00</w:t>
            </w:r>
          </w:p>
        </w:tc>
      </w:tr>
      <w:tr>
        <w:trPr>
          <w:cantSplit/>
        </w:trPr>
        <w:tc>
          <w:tcPr>
            <w:tcW w:type="dxa" w:w="65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type="dxa" w:w="3113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Abdeckvlies, doppelt verrechnet (Position 7)</w:t>
            </w:r>
          </w:p>
        </w:tc>
        <w:tc>
          <w:tcPr>
            <w:tcW w:type="dxa" w:w="12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-6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Rolle</w:t>
            </w:r>
          </w:p>
        </w:tc>
        <w:tc>
          <w:tcPr>
            <w:tcW w:type="dxa" w:w="132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18.50</w:t>
            </w:r>
          </w:p>
        </w:tc>
        <w:tc>
          <w:tcPr>
            <w:tcW w:type="dxa" w:w="144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-111.00</w:t>
            </w:r>
          </w:p>
        </w:tc>
      </w:tr>
    </w:tbl>
    <w:p>
      <w:pPr>
        <w:spacing w:after="40"/>
      </w:pPr>
    </w:p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557"/>
        <w:gridCol w:w="2041"/>
        <w:gridCol w:w="1474"/>
      </w:tblGrid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Zwischentotal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-1'181.00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MwSt 8.1 %</w:t>
            </w:r>
          </w:p>
        </w:tc>
        <w:tc>
          <w:tcPr>
            <w:tcW w:type="dxa" w:w="14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20"/>
                <w:szCs w:val="20"/>
              </w:rPr>
              <w:t xml:space="preserve">-95.66</w:t>
            </w:r>
          </w:p>
        </w:tc>
      </w:tr>
      <w:tr>
        <w:trPr>
          <w:cantSplit/>
        </w:trPr>
        <w:tc>
          <w:tcPr>
            <w:tcW w:type="dxa" w:w="55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2041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Total CHF</w:t>
            </w:r>
          </w:p>
        </w:tc>
        <w:tc>
          <w:tcPr>
            <w:tcW w:type="dxa" w:w="1474"/>
            <w:tcBorders>
              <w:top w:val="single" w:color="1A1A1A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-1'276.66</w:t>
            </w:r>
          </w:p>
        </w:tc>
      </w:tr>
    </w:tbl>
    <w:p>
      <w:pPr>
        <w:spacing w:before="320"/>
      </w:pPr>
      <w:r>
        <w:t xml:space="preserve">Der Gutschriftsbetrag wird mit der Rechnung 2026-0142 verrechnet. Zu zahlen bleiben CHF 3'977.00, zahlbar bis [14.10.2026].</w:t>
      </w:r>
    </w:p>
    <w:p>
      <w:pPr>
        <w:spacing w:before="140"/>
      </w:pPr>
      <w:r>
        <w:t xml:space="preserve">[Ist die Rechnung bereits bezahlt, ersetzen Sie den vorstehenden Absatz: Der Gutschriftsbetrag wird Ihnen bis zum [Datum] auf das Konto [IBAN] überwiesen.]</w:t>
      </w:r>
    </w:p>
    <w:p>
      <w:pPr>
        <w:spacing w:before="140"/>
      </w:pPr>
      <w:r>
        <w:t xml:space="preserve">Bitte bewahren Sie diese Gutschrift zusammen mit der Rechnung auf und korrigieren Sie einen bereits vorgenommenen Vorsteuerabzug im ausgewiesenen Umfang.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Gutschrift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