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Offerte Gartenunterhalt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26"/>
        <w:gridCol w:w="7246"/>
      </w:tblGrid>
      <w:tr>
        <w:tc>
          <w:tcPr>
            <w:tcW w:type="dxa" w:w="1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Offertnummer</w:t>
            </w:r>
          </w:p>
        </w:tc>
        <w:tc>
          <w:tcPr>
            <w:tcW w:type="dxa" w:w="7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2026-0255</w:t>
            </w:r>
          </w:p>
        </w:tc>
      </w:tr>
      <w:tr>
        <w:tc>
          <w:tcPr>
            <w:tcW w:type="dxa" w:w="1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Datum</w:t>
            </w:r>
          </w:p>
        </w:tc>
        <w:tc>
          <w:tcPr>
            <w:tcW w:type="dxa" w:w="7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1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Gültig bis</w:t>
            </w:r>
          </w:p>
        </w:tc>
        <w:tc>
          <w:tcPr>
            <w:tcW w:type="dxa" w:w="7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  <w:tr>
        <w:tc>
          <w:tcPr>
            <w:tcW w:type="dxa" w:w="1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Kunde</w:t>
            </w:r>
          </w:p>
        </w:tc>
        <w:tc>
          <w:tcPr>
            <w:tcW w:type="dxa" w:w="7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[Name, Strasse Nr., PLZ Ort]</w:t>
            </w:r>
          </w:p>
        </w:tc>
      </w:tr>
      <w:tr>
        <w:tc>
          <w:tcPr>
            <w:tcW w:type="dxa" w:w="1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7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[Strasse Nr., PLZ Ort]</w:t>
            </w:r>
          </w:p>
        </w:tc>
      </w:tr>
      <w:tr>
        <w:tc>
          <w:tcPr>
            <w:tcW w:type="dxa" w:w="1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Gartenfläche</w:t>
            </w:r>
          </w:p>
        </w:tc>
        <w:tc>
          <w:tcPr>
            <w:tcW w:type="dxa" w:w="7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620 m2 Rasen, 48 Laufmeter Hecke, rund 40 m2 Beete</w:t>
            </w:r>
          </w:p>
        </w:tc>
      </w:tr>
      <w:tr>
        <w:tc>
          <w:tcPr>
            <w:tcW w:type="dxa" w:w="1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Begehung vom</w:t>
            </w:r>
          </w:p>
        </w:tc>
        <w:tc>
          <w:tcPr>
            <w:tcW w:type="dxa" w:w="7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14.09.2026</w:t>
            </w:r>
          </w:p>
        </w:tc>
      </w:tr>
      <w:tr>
        <w:tc>
          <w:tcPr>
            <w:tcW w:type="dxa" w:w="1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Pflegejahr</w:t>
            </w:r>
          </w:p>
        </w:tc>
        <w:tc>
          <w:tcPr>
            <w:tcW w:type="dxa" w:w="7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März bis November 2027</w:t>
            </w:r>
          </w:p>
        </w:tc>
      </w:tr>
    </w:tbl>
    <w:p>
      <w:pPr>
        <w:spacing w:before="240"/>
      </w:pPr>
      <w:r>
        <w:t xml:space="preserve">Besten Dank für die Begehung. Für den Unterhalt Ihres Gartens unterbreiten wir Ihnen die folgende Offerte für ein Pflegejahr. Die Preise verstehen sich in Schweizer Franken, exklusive Mehrwertsteuer.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113"/>
        <w:gridCol w:w="1208"/>
        <w:gridCol w:w="1327"/>
        <w:gridCol w:w="1208"/>
        <w:gridCol w:w="1565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Rasenpflege 620 m2: mähen, Kanten stechen, Schnittgut abführen, 16 Einsätze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1'560.00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Heckenschnitt 48 Laufmeter, 2 Durchgänge (Juni und September)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624.00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Beete und Rabatten jäten, Randsteine freihalten, 8 Einsätze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936.00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Frühjahrsputz und Herbstputz inklusive Laub, je 1 Einsatz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 Grüngut, geschätzte Menge, Abrechnung nach effektivem Anfall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m3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532.00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2041"/>
        <w:gridCol w:w="1565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4'432.00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358.99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565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4'790.99</w:t>
            </w:r>
          </w:p>
        </w:tc>
      </w:tr>
    </w:tbl>
    <w:p>
      <w:pPr>
        <w:spacing w:before="320"/>
      </w:pPr>
      <w:r>
        <w:t xml:space="preserve">Verrechnung: in vier Raten zu CHF 1'108.00 ohne Mehrwertsteuer, jeweils Ende März, Juni, September und November.</w:t>
      </w:r>
    </w:p>
    <w:p>
      <w:pPr>
        <w:spacing w:before="140"/>
      </w:pPr>
      <w:r>
        <w:t xml:space="preserve">Witterung: Einsätze können sich witterungsbedingt verschieben. Die vereinbarte Anzahl Einsätze pro Pflegejahr bleibt bestehen.</w:t>
      </w:r>
    </w:p>
    <w:p>
      <w:pPr>
        <w:spacing w:before="140"/>
      </w:pPr>
      <w:r>
        <w:t xml:space="preserve">Nicht enthalten und separat offeriert: Baumarbeiten und Fällungen inklusive allfälliger Bewilligung, Neuanlagen wie Rasensaat, Plattenbeläge und Zäune, Bewässerungsanlage in Betrieb nehmen und entleeren, Winterdienst, Maschineneinsatz mit Häcksler oder Wurzelfräse.</w:t>
      </w:r>
    </w:p>
    <w:p>
      <w:pPr>
        <w:spacing w:before="140"/>
      </w:pPr>
      <w:r>
        <w:t xml:space="preserve">Pflanzenlieferungen werden als eigene Position zum reduzierten Mehrwertsteuersatz von 2.6 % verrechnet, die Pflanzarbeit zum Normalsatz von 8.1 %.</w:t>
      </w:r>
    </w:p>
    <w:p>
      <w:pPr>
        <w:spacing w:before="140"/>
      </w:pPr>
      <w:r>
        <w:t xml:space="preserve">Zahlungsbedingungen: zahlbar innert 30 Tagen ab Rechnungsdatum ohne Abzug.</w:t>
      </w:r>
    </w:p>
    <w:p>
      <w:pPr>
        <w:spacing w:before="140"/>
      </w:pPr>
      <w:r>
        <w:t xml:space="preserve">Gültigkeit: Diese Offerte gilt bis am 21.10.2026.</w:t>
      </w:r>
    </w:p>
    <w:p>
      <w:pPr>
        <w:spacing w:before="140"/>
      </w:pPr>
      <w:r>
        <w:t xml:space="preserve">Ort und Datum ............................  Unterschrift Kunde ............................</w:t>
      </w:r>
    </w:p>
    <w:p>
      <w:pPr>
        <w:spacing w:before="140"/>
      </w:pPr>
      <w:r>
        <w:t xml:space="preserve">[Preise, Mengen und Termine dieser Vorlage sind Beispiele. Setzen Sie Ihre eigenen ein. Word und Excel rechnen nur mit einem Steuersatz: Pflanzenlieferungen gehören auf einen eigenen Beleg oder in eine eigene Rechnungszeile mit eigenem Satz.]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 Gartenunterhalt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